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0B85C">
      <w:pPr>
        <w:pStyle w:val="4"/>
        <w:widowControl w:val="0"/>
        <w:spacing w:beforeAutospacing="0" w:afterAutospacing="0" w:line="560" w:lineRule="exact"/>
        <w:jc w:val="both"/>
        <w:rPr>
          <w:rFonts w:ascii="仿宋_GB2312" w:hAnsi="Arial" w:eastAsia="仿宋_GB2312" w:cs="Arial"/>
        </w:rPr>
      </w:pPr>
      <w:r>
        <w:rPr>
          <w:rFonts w:hint="eastAsia" w:ascii="仿宋_GB2312" w:hAnsi="Arial" w:eastAsia="仿宋_GB2312" w:cs="Arial"/>
        </w:rPr>
        <w:t>附件1：</w:t>
      </w:r>
    </w:p>
    <w:p w14:paraId="29ED6622">
      <w:pPr>
        <w:spacing w:after="312" w:afterLines="100" w:line="360" w:lineRule="auto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XX单位202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年固定资产盘点工作报告</w:t>
      </w:r>
    </w:p>
    <w:p w14:paraId="1373EF7C">
      <w:pPr>
        <w:spacing w:line="360" w:lineRule="auto"/>
        <w:ind w:firstLine="480" w:firstLineChars="2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宋体" w:eastAsia="仿宋_GB2312" w:cs="仿宋"/>
          <w:sz w:val="24"/>
        </w:rPr>
        <w:t>根据《关于开展202</w:t>
      </w:r>
      <w:r>
        <w:rPr>
          <w:rFonts w:hint="eastAsia" w:ascii="仿宋_GB2312" w:hAnsi="宋体" w:eastAsia="仿宋_GB2312" w:cs="仿宋"/>
          <w:sz w:val="24"/>
          <w:lang w:val="en-US" w:eastAsia="zh-CN"/>
        </w:rPr>
        <w:t>5</w:t>
      </w:r>
      <w:r>
        <w:rPr>
          <w:rFonts w:hint="eastAsia" w:ascii="仿宋_GB2312" w:hAnsi="宋体" w:eastAsia="仿宋_GB2312" w:cs="仿宋"/>
          <w:sz w:val="24"/>
        </w:rPr>
        <w:t>年固定资产盘点工作的通知》，我单位已完成固定资产盘点工作，</w:t>
      </w:r>
      <w:r>
        <w:rPr>
          <w:rFonts w:hint="eastAsia" w:ascii="仿宋_GB2312" w:hAnsi="仿宋" w:eastAsia="仿宋_GB2312" w:cs="仿宋"/>
          <w:sz w:val="24"/>
        </w:rPr>
        <w:t>现将情况报告如下：</w:t>
      </w:r>
    </w:p>
    <w:p w14:paraId="61B72650">
      <w:pPr>
        <w:numPr>
          <w:ilvl w:val="0"/>
          <w:numId w:val="1"/>
        </w:numPr>
        <w:spacing w:line="360" w:lineRule="auto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盘点总体情况</w:t>
      </w:r>
    </w:p>
    <w:p w14:paraId="4A45A2BA">
      <w:pPr>
        <w:spacing w:line="360" w:lineRule="auto"/>
        <w:ind w:firstLine="480" w:firstLineChars="200"/>
        <w:rPr>
          <w:rFonts w:ascii="仿宋_GB2312" w:hAnsi="宋体" w:eastAsia="仿宋_GB2312" w:cs="仿宋"/>
          <w:sz w:val="24"/>
        </w:rPr>
      </w:pPr>
      <w:r>
        <w:rPr>
          <w:rFonts w:hint="eastAsia" w:ascii="仿宋_GB2312" w:hAnsi="宋体" w:eastAsia="仿宋_GB2312" w:cs="仿宋"/>
          <w:sz w:val="24"/>
        </w:rPr>
        <w:t>本次盘点我单位固定资产账面总计XX台件，资产总值XX元，其中：</w:t>
      </w:r>
    </w:p>
    <w:p w14:paraId="6C80A756">
      <w:pPr>
        <w:spacing w:line="360" w:lineRule="auto"/>
        <w:ind w:firstLine="480" w:firstLineChars="200"/>
        <w:rPr>
          <w:rFonts w:hint="eastAsia" w:ascii="仿宋_GB2312" w:hAnsi="宋体" w:eastAsia="仿宋_GB2312" w:cs="仿宋"/>
          <w:sz w:val="24"/>
          <w:lang w:eastAsia="zh-CN"/>
        </w:rPr>
      </w:pPr>
      <w:r>
        <w:rPr>
          <w:rFonts w:hint="eastAsia" w:ascii="仿宋_GB2312" w:hAnsi="宋体" w:eastAsia="仿宋_GB2312" w:cs="仿宋"/>
          <w:sz w:val="24"/>
        </w:rPr>
        <w:t>1.帐实相符XX台件，资产总值XX元</w:t>
      </w:r>
      <w:r>
        <w:rPr>
          <w:rFonts w:hint="eastAsia" w:ascii="仿宋_GB2312" w:hAnsi="宋体" w:eastAsia="仿宋_GB2312" w:cs="仿宋"/>
          <w:sz w:val="24"/>
          <w:lang w:eastAsia="zh-CN"/>
        </w:rPr>
        <w:t>；</w:t>
      </w:r>
    </w:p>
    <w:p w14:paraId="1EA0926B">
      <w:pPr>
        <w:spacing w:line="360" w:lineRule="auto"/>
        <w:ind w:firstLine="480" w:firstLineChars="200"/>
        <w:rPr>
          <w:rFonts w:hint="eastAsia" w:ascii="仿宋_GB2312" w:hAnsi="宋体" w:eastAsia="仿宋_GB2312" w:cs="仿宋"/>
          <w:sz w:val="24"/>
          <w:lang w:eastAsia="zh-CN"/>
        </w:rPr>
      </w:pPr>
      <w:r>
        <w:rPr>
          <w:rFonts w:hint="eastAsia" w:ascii="仿宋_GB2312" w:hAnsi="宋体" w:eastAsia="仿宋_GB2312" w:cs="仿宋"/>
          <w:sz w:val="24"/>
        </w:rPr>
        <w:t>2.有账无物XX台件，资产总值XX元</w:t>
      </w:r>
      <w:r>
        <w:rPr>
          <w:rFonts w:hint="eastAsia" w:ascii="仿宋_GB2312" w:hAnsi="宋体" w:eastAsia="仿宋_GB2312" w:cs="仿宋"/>
          <w:sz w:val="24"/>
          <w:lang w:eastAsia="zh-CN"/>
        </w:rPr>
        <w:t>；</w:t>
      </w:r>
    </w:p>
    <w:p w14:paraId="40B07A96">
      <w:pPr>
        <w:spacing w:line="360" w:lineRule="auto"/>
        <w:ind w:firstLine="480" w:firstLineChars="200"/>
        <w:rPr>
          <w:rFonts w:hint="eastAsia" w:ascii="仿宋_GB2312" w:hAnsi="宋体" w:eastAsia="仿宋_GB2312" w:cs="仿宋"/>
          <w:i/>
          <w:iCs/>
          <w:sz w:val="24"/>
          <w:lang w:eastAsia="zh-CN"/>
        </w:rPr>
      </w:pPr>
      <w:r>
        <w:rPr>
          <w:rFonts w:hint="eastAsia" w:ascii="仿宋_GB2312" w:hAnsi="宋体" w:eastAsia="仿宋_GB2312" w:cs="仿宋"/>
          <w:sz w:val="24"/>
        </w:rPr>
        <w:t>3.有物无账XX台件，资产总值XX元</w:t>
      </w:r>
      <w:r>
        <w:rPr>
          <w:rFonts w:hint="eastAsia" w:ascii="仿宋_GB2312" w:hAnsi="宋体" w:eastAsia="仿宋_GB2312" w:cs="仿宋"/>
          <w:sz w:val="24"/>
          <w:lang w:eastAsia="zh-CN"/>
        </w:rPr>
        <w:t>。</w:t>
      </w:r>
    </w:p>
    <w:p w14:paraId="4D5BAE93">
      <w:pPr>
        <w:numPr>
          <w:ilvl w:val="0"/>
          <w:numId w:val="1"/>
        </w:numPr>
        <w:spacing w:line="360" w:lineRule="auto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盘点结果及分析</w:t>
      </w:r>
    </w:p>
    <w:p w14:paraId="51450E53">
      <w:pPr>
        <w:pStyle w:val="7"/>
        <w:spacing w:line="360" w:lineRule="auto"/>
        <w:ind w:firstLine="480"/>
        <w:rPr>
          <w:rFonts w:ascii="仿宋_GB2312" w:hAnsi="宋体" w:eastAsia="仿宋_GB2312" w:cs="仿宋"/>
          <w:sz w:val="24"/>
        </w:rPr>
      </w:pPr>
      <w:r>
        <w:rPr>
          <w:rFonts w:hint="eastAsia" w:ascii="仿宋_GB2312" w:hAnsi="宋体" w:eastAsia="仿宋_GB2312" w:cs="仿宋"/>
          <w:sz w:val="24"/>
        </w:rPr>
        <w:t>以下方面需重点说明情况：</w:t>
      </w:r>
    </w:p>
    <w:p w14:paraId="61436695">
      <w:pPr>
        <w:pStyle w:val="7"/>
        <w:spacing w:line="360" w:lineRule="auto"/>
        <w:ind w:firstLine="480"/>
        <w:rPr>
          <w:rFonts w:hint="eastAsia" w:ascii="仿宋_GB2312" w:hAnsi="宋体" w:eastAsia="仿宋_GB2312" w:cs="仿宋"/>
          <w:sz w:val="24"/>
          <w:lang w:eastAsia="zh-CN"/>
        </w:rPr>
      </w:pPr>
      <w:r>
        <w:rPr>
          <w:rFonts w:hint="eastAsia" w:ascii="仿宋_GB2312" w:hAnsi="宋体" w:eastAsia="仿宋_GB2312" w:cs="仿宋"/>
          <w:sz w:val="24"/>
        </w:rPr>
        <w:t>1.本单位账面资产是否仍存在无领用单位、领用人、无存放地等重要信息的情况</w:t>
      </w:r>
    </w:p>
    <w:p w14:paraId="71C35990">
      <w:pPr>
        <w:pStyle w:val="7"/>
        <w:spacing w:line="360" w:lineRule="auto"/>
        <w:ind w:firstLine="480"/>
        <w:rPr>
          <w:rFonts w:hint="eastAsia" w:ascii="仿宋_GB2312" w:hAnsi="宋体" w:eastAsia="仿宋_GB2312" w:cs="仿宋"/>
          <w:sz w:val="24"/>
          <w:lang w:eastAsia="zh-CN"/>
        </w:rPr>
      </w:pPr>
      <w:r>
        <w:rPr>
          <w:rFonts w:hint="eastAsia" w:ascii="仿宋_GB2312" w:hAnsi="宋体" w:eastAsia="仿宋_GB2312" w:cs="仿宋"/>
          <w:sz w:val="24"/>
        </w:rPr>
        <w:t>2.是否对调动、离职和退休等人员名下的资产进行了核查并更新了相关信息</w:t>
      </w:r>
    </w:p>
    <w:p w14:paraId="6E4FD7AE">
      <w:pPr>
        <w:pStyle w:val="7"/>
        <w:spacing w:line="360" w:lineRule="auto"/>
        <w:ind w:firstLine="480"/>
        <w:rPr>
          <w:rFonts w:ascii="仿宋_GB2312" w:hAnsi="宋体" w:eastAsia="仿宋_GB2312" w:cs="仿宋"/>
          <w:sz w:val="24"/>
        </w:rPr>
      </w:pPr>
      <w:r>
        <w:rPr>
          <w:rFonts w:hint="eastAsia" w:ascii="仿宋_GB2312" w:hAnsi="宋体" w:eastAsia="仿宋_GB2312" w:cs="仿宋"/>
          <w:sz w:val="24"/>
        </w:rPr>
        <w:t>3.是否存在闲置资产及超标配置情况</w:t>
      </w:r>
    </w:p>
    <w:p w14:paraId="08121D7C">
      <w:pPr>
        <w:numPr>
          <w:ilvl w:val="0"/>
          <w:numId w:val="1"/>
        </w:numPr>
        <w:spacing w:line="360" w:lineRule="auto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本单位资产管理工作存在的问题、原因及改进措施</w:t>
      </w:r>
      <w:r>
        <w:rPr>
          <w:rFonts w:hint="eastAsia" w:ascii="黑体" w:hAnsi="黑体" w:eastAsia="黑体" w:cs="黑体"/>
          <w:b/>
          <w:bCs/>
          <w:sz w:val="2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24"/>
          <w:lang w:val="en-US" w:eastAsia="zh-CN"/>
        </w:rPr>
        <w:t>若有</w:t>
      </w:r>
      <w:r>
        <w:rPr>
          <w:rFonts w:hint="eastAsia" w:ascii="黑体" w:hAnsi="黑体" w:eastAsia="黑体" w:cs="黑体"/>
          <w:b/>
          <w:bCs/>
          <w:sz w:val="24"/>
          <w:lang w:eastAsia="zh-CN"/>
        </w:rPr>
        <w:t>）</w:t>
      </w:r>
    </w:p>
    <w:p w14:paraId="3A01C77C">
      <w:pPr>
        <w:numPr>
          <w:ilvl w:val="0"/>
          <w:numId w:val="1"/>
        </w:numPr>
        <w:spacing w:line="360" w:lineRule="auto"/>
        <w:ind w:firstLine="482" w:firstLineChars="200"/>
        <w:rPr>
          <w:rFonts w:ascii="仿宋_GB2312" w:hAnsi="宋体" w:eastAsia="仿宋_GB2312" w:cs="仿宋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对资产管理工作的意见和建议</w:t>
      </w:r>
      <w:r>
        <w:rPr>
          <w:rFonts w:hint="eastAsia" w:ascii="黑体" w:hAnsi="黑体" w:eastAsia="黑体" w:cs="黑体"/>
          <w:b/>
          <w:bCs/>
          <w:sz w:val="2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24"/>
          <w:lang w:val="en-US" w:eastAsia="zh-CN"/>
        </w:rPr>
        <w:t>若有</w:t>
      </w:r>
      <w:r>
        <w:rPr>
          <w:rFonts w:hint="eastAsia" w:ascii="黑体" w:hAnsi="黑体" w:eastAsia="黑体" w:cs="黑体"/>
          <w:b/>
          <w:bCs/>
          <w:sz w:val="24"/>
          <w:lang w:eastAsia="zh-CN"/>
        </w:rPr>
        <w:t>）</w:t>
      </w:r>
    </w:p>
    <w:p w14:paraId="714EA4AE">
      <w:pPr>
        <w:numPr>
          <w:ilvl w:val="0"/>
          <w:numId w:val="1"/>
        </w:numPr>
        <w:spacing w:line="360" w:lineRule="auto"/>
        <w:ind w:firstLine="482" w:firstLineChars="200"/>
        <w:rPr>
          <w:rFonts w:ascii="仿宋_GB2312" w:hAnsi="宋体" w:eastAsia="仿宋_GB2312" w:cs="仿宋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其他</w:t>
      </w:r>
    </w:p>
    <w:p w14:paraId="71108FBC">
      <w:pPr>
        <w:pStyle w:val="7"/>
        <w:wordWrap w:val="0"/>
        <w:spacing w:line="560" w:lineRule="exact"/>
        <w:ind w:firstLine="0" w:firstLineChars="0"/>
        <w:rPr>
          <w:rFonts w:ascii="仿宋_GB2312" w:hAnsi="宋体" w:eastAsia="仿宋_GB2312" w:cs="仿宋"/>
          <w:sz w:val="28"/>
          <w:szCs w:val="28"/>
        </w:rPr>
      </w:pPr>
    </w:p>
    <w:p w14:paraId="23670820">
      <w:pPr>
        <w:pStyle w:val="7"/>
        <w:spacing w:line="560" w:lineRule="exact"/>
        <w:ind w:left="1380" w:firstLine="0" w:firstLineChars="0"/>
        <w:jc w:val="center"/>
        <w:rPr>
          <w:rFonts w:ascii="仿宋_GB2312" w:hAnsi="宋体" w:eastAsia="仿宋_GB2312" w:cs="仿宋"/>
          <w:sz w:val="24"/>
        </w:rPr>
      </w:pPr>
    </w:p>
    <w:p w14:paraId="42AF6B99">
      <w:pPr>
        <w:pStyle w:val="7"/>
        <w:spacing w:line="560" w:lineRule="exact"/>
        <w:ind w:left="1380" w:firstLine="0" w:firstLineChars="0"/>
        <w:jc w:val="center"/>
        <w:rPr>
          <w:rFonts w:ascii="仿宋_GB2312" w:hAnsi="宋体" w:eastAsia="仿宋_GB2312" w:cs="仿宋"/>
          <w:sz w:val="24"/>
        </w:rPr>
      </w:pPr>
      <w:r>
        <w:rPr>
          <w:rFonts w:hint="eastAsia" w:ascii="仿宋_GB2312" w:hAnsi="宋体" w:eastAsia="仿宋_GB2312" w:cs="仿宋"/>
          <w:sz w:val="24"/>
        </w:rPr>
        <w:t>资产管理员（签字）：</w:t>
      </w:r>
    </w:p>
    <w:p w14:paraId="5EBF9A5B">
      <w:pPr>
        <w:pStyle w:val="7"/>
        <w:spacing w:line="560" w:lineRule="exact"/>
        <w:ind w:left="1380" w:firstLine="0" w:firstLineChars="0"/>
        <w:jc w:val="center"/>
        <w:rPr>
          <w:rFonts w:ascii="仿宋_GB2312" w:hAnsi="宋体" w:eastAsia="仿宋_GB2312" w:cs="仿宋"/>
          <w:sz w:val="24"/>
        </w:rPr>
      </w:pPr>
      <w:r>
        <w:rPr>
          <w:rFonts w:hint="eastAsia" w:ascii="仿宋_GB2312" w:hAnsi="宋体" w:eastAsia="仿宋_GB2312" w:cs="仿宋"/>
          <w:sz w:val="24"/>
        </w:rPr>
        <w:t>单位</w:t>
      </w:r>
      <w:r>
        <w:rPr>
          <w:rFonts w:hint="eastAsia" w:ascii="仿宋_GB2312" w:hAnsi="宋体" w:eastAsia="仿宋_GB2312" w:cs="仿宋"/>
          <w:sz w:val="24"/>
          <w:lang w:val="en-US" w:eastAsia="zh-CN"/>
        </w:rPr>
        <w:t>主要</w:t>
      </w:r>
      <w:bookmarkStart w:id="0" w:name="_GoBack"/>
      <w:bookmarkEnd w:id="0"/>
      <w:r>
        <w:rPr>
          <w:rFonts w:hint="eastAsia" w:ascii="仿宋_GB2312" w:hAnsi="宋体" w:eastAsia="仿宋_GB2312" w:cs="仿宋"/>
          <w:sz w:val="24"/>
        </w:rPr>
        <w:t>负责人（签字）：</w:t>
      </w:r>
    </w:p>
    <w:p w14:paraId="779183BA">
      <w:pPr>
        <w:pStyle w:val="7"/>
        <w:spacing w:line="560" w:lineRule="exact"/>
        <w:ind w:left="1380" w:firstLine="0" w:firstLineChars="0"/>
        <w:jc w:val="center"/>
        <w:rPr>
          <w:rFonts w:ascii="仿宋_GB2312" w:hAnsi="宋体" w:eastAsia="仿宋_GB2312" w:cs="仿宋"/>
          <w:sz w:val="24"/>
        </w:rPr>
      </w:pPr>
      <w:r>
        <w:rPr>
          <w:rFonts w:hint="eastAsia" w:ascii="仿宋_GB2312" w:hAnsi="宋体" w:eastAsia="仿宋_GB2312" w:cs="仿宋"/>
          <w:sz w:val="24"/>
        </w:rPr>
        <w:t>单位（公章）：</w:t>
      </w:r>
    </w:p>
    <w:p w14:paraId="24775B47">
      <w:pPr>
        <w:pStyle w:val="7"/>
        <w:spacing w:line="560" w:lineRule="exact"/>
        <w:ind w:left="1380" w:firstLine="0" w:firstLineChars="0"/>
        <w:jc w:val="right"/>
        <w:rPr>
          <w:rFonts w:ascii="仿宋_GB2312" w:hAnsi="宋体" w:eastAsia="仿宋_GB2312" w:cs="仿宋"/>
          <w:sz w:val="24"/>
        </w:rPr>
      </w:pPr>
      <w:r>
        <w:rPr>
          <w:rFonts w:hint="eastAsia" w:ascii="仿宋_GB2312" w:hAnsi="宋体" w:eastAsia="仿宋_GB2312" w:cs="仿宋"/>
          <w:sz w:val="24"/>
        </w:rPr>
        <w:t>年    月    日</w:t>
      </w:r>
    </w:p>
    <w:p w14:paraId="11F56B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639C51"/>
    <w:multiLevelType w:val="multilevel"/>
    <w:tmpl w:val="57639C51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黑体" w:hAnsi="黑体" w:eastAsia="黑体" w:cs="黑体"/>
        <w:b/>
        <w:bCs/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NDRhMzk3MmM3MmRiNWUxY2Y1NDI5NjE1N2EzMmQifQ=="/>
    <w:docVar w:name="KSO_WPS_MARK_KEY" w:val="0f7b503e-ed92-4926-aa34-7ba23c64b1ee"/>
  </w:docVars>
  <w:rsids>
    <w:rsidRoot w:val="239F17FD"/>
    <w:rsid w:val="00093AAD"/>
    <w:rsid w:val="00243EB4"/>
    <w:rsid w:val="002A7D65"/>
    <w:rsid w:val="002B7296"/>
    <w:rsid w:val="0034248D"/>
    <w:rsid w:val="0035072D"/>
    <w:rsid w:val="003574AA"/>
    <w:rsid w:val="00507F72"/>
    <w:rsid w:val="007151AD"/>
    <w:rsid w:val="009C0BBF"/>
    <w:rsid w:val="00B700AC"/>
    <w:rsid w:val="00D15A9B"/>
    <w:rsid w:val="00DF4373"/>
    <w:rsid w:val="00E569F3"/>
    <w:rsid w:val="00E86583"/>
    <w:rsid w:val="00F77115"/>
    <w:rsid w:val="00FA3AF2"/>
    <w:rsid w:val="04EC6D49"/>
    <w:rsid w:val="15EB6157"/>
    <w:rsid w:val="239F17FD"/>
    <w:rsid w:val="30252B51"/>
    <w:rsid w:val="550918DF"/>
    <w:rsid w:val="55B755EB"/>
    <w:rsid w:val="5B277F80"/>
    <w:rsid w:val="647426C9"/>
    <w:rsid w:val="6A92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Times New Roman"/>
      <w:kern w:val="0"/>
      <w:sz w:val="24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338</Words>
  <Characters>365</Characters>
  <Lines>2</Lines>
  <Paragraphs>1</Paragraphs>
  <TotalTime>12</TotalTime>
  <ScaleCrop>false</ScaleCrop>
  <LinksUpToDate>false</LinksUpToDate>
  <CharactersWithSpaces>374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2024-10-12T17:34:00Z</dcterms:created>
  <dc:creator>passing   traveller</dc:creator>
  <cp:lastModifiedBy>刘倩</cp:lastModifiedBy>
  <cp:lastPrinted>2025-12-22T01:58:02Z</cp:lastPrinted>
  <dcterms:modified xsi:type="dcterms:W3CDTF">2025-12-22T02:10:27Z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6A8B73911DCB4E46BD5316C79B0B595C</vt:lpwstr>
  </property>
  <property fmtid="{D5CDD505-2E9C-101B-9397-08002B2CF9AE}" pid="4" name="KSOTemplateDocerSaveRecord">
    <vt:lpwstr>eyJoZGlkIjoiMjc1NDRhMzk3MmM3MmRiNWUxY2Y1NDI5NjE1N2EzMmQiLCJ1c2VySWQiOiIxNjkyMTQzODE3In0=</vt:lpwstr>
  </property>
</Properties>
</file>